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  <w:lang w:eastAsia="ru-RU"/>
        </w:rPr>
        <w:t>“Масленица. Играем вместе”</w:t>
      </w:r>
      <w:r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(картотека игр и гимнастик)</w:t>
      </w: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  <w:lang w:eastAsia="ru-RU"/>
        </w:rPr>
        <w:t>Источники:</w:t>
      </w: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https://educontest.net/ru/966728/картотека-92/</w:t>
      </w:r>
    </w:p>
    <w:p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http://nsportal.ru/detskiy-sad/materialy-dlya-roditeley/2015/11/15/kartoteka-russkih-narodnyh-podvizhnyh-igr</w:t>
      </w:r>
    </w:p>
    <w:p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http://lektsii.net/1-156886.html</w:t>
      </w:r>
    </w:p>
    <w:p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http://www.maam.ru/detskijsad/-ruskii-narodnyi-kostyum-poznavatelnaja-beseda-dlja-starshego-doshkolnogo-vozrasta.html</w:t>
      </w:r>
    </w:p>
    <w:p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Вакуленко Ю.А. Игры, праздники и забавы в дошкольном образовательном учреждении для детей 4-6 лет: занятия, мероприятия, творческая деятельность. – Волгоград: Учитель, 2009. – 215 с.</w:t>
      </w:r>
    </w:p>
    <w:p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Лопатина А., Скребцова М. В гости к празднику: Сценарии, стихи, сказки, игры, загадки и поздравления для проведения 12 праздников в семье, школе, детском саду. – 2-е изд. – М.: Амрита, 2010. – 320 с.</w:t>
      </w:r>
    </w:p>
    <w:p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Проценко Т.А. Оздоравливающе игры для малышей. М.: 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СТ – ПРЕСС КНИГА. 2008. – 304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 w:type="textWrapping"/>
      </w: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 w:type="textWrapping"/>
      </w: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 w:type="textWrapping"/>
      </w: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Дидактические игры</w:t>
      </w:r>
    </w:p>
    <w:tbl>
      <w:tblPr>
        <w:tblW w:w="13467" w:type="dxa"/>
        <w:tblInd w:w="6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4"/>
        <w:gridCol w:w="2765"/>
        <w:gridCol w:w="8238"/>
      </w:tblGrid>
      <w:tr>
        <w:trPr/>
        <w:tc>
          <w:tcPr>
            <w:cnfStyle w:val="1010000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cnfStyle w:val="1000000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cnfStyle w:val="1000000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МАСЛЕНИЧНЫЙ СТОЛ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название праздничных блюд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Перед каждым участником бумажный круг, разделенный на 6 частей. Отдельно лежат карточки с нарисованными блюдами. Ведущий показывает карточку, кто вперед назовет, что изображено, тот и закрывает один раздел. Блюда, которые не готовятся на праздник откладываются, ребенку который узнал блюда дается поощрительный приз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ЧЕПУХА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Воспитание чувства юмора.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Участники садятся в круг. Ведущий подходит к каждому участнику и предлагает вытянуть из коробки бумажку с названием кухонного предмета (например, ложка, половник, сковорода и так далее). Когда всем достанутся названия предметов, ведущий встает в центр круга, и начинается игра. Ведущий задает игрокам по очереди вопросы, а игроки должны отвечать на эти вопросы только название своего кухонного предмета. Например, ведущий спрашивает: «На чем ты сидишь?». Игрок, если ему попалось слово «кастрюля», должен ответить: «На кастрюле». Также можно задавать вопросы «Что у тебя на лице?», «На чем ты спишь?» и так далее. Если игрок, которому задавали вопрос, засмеется или скажет что-то лишнее, то он должен выполнить задание, которое даст ведущий.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НАКРОЙ СТОЛ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Обозначение пространственных направлений на плоскости. Обучение правильной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сервировке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знаний правил поведения за столом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столешнице кухни стоит разная посуда: чайная, столовая, кухонная.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должны выбрать только чайный набор.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накрывают на стол. Остальные дети наблюдают, исправляют если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неправильно.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«Узнай, что это?» (узнай предмет по контуру)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внимания, воображения.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Правила. Узнать предмет из музея по контурному изображению на карточке.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Материал. Карточки с контурным изображением предметов из музея.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Игра. Каждый ребенок получает карточку со схематичным изображением предмета быта. Воспитатель предлагает детям узнать предмет, назвать его и отыскать среди экспонатов музея.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«Одень куклу в русский костюм»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знания детей о предметах русского национального костюма ( летнего и зимнего, мужского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женского).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Игровое задание. Правильно одеть куклу.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 игры. Подбирать одежду для мужчин и женщин по сезону.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Материал. На каждого ребенка комплект: картонные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плоские куклы и одежда из плотной бумаги.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Игра. Детям предлагается одеть кукол в русский костюм (летний и зимний). Воспитатель задает вопросы на закрепление обобщающих понятий «одежда», «обувь», «головные уборы».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УГАДАЙ ДЛЯ ЧЕГО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Развитие воображения, умение рассказывать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характерных свойствах описываемых предметов, их предназначении, материале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Представлены орудия труда, ребенок должен разобрать их в зависимости от предложенной профессии.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УГАДАЙ , ЧТО ЗАДУМАЛ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Упражнение детей в составлении и отгадывании описательных загадок о предметах, изображённых на картинках.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Ведущий предлагает ребенку отгадать что собирается сделать ведущий, в зависимости от оборудования и материала им выбранных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УГАДАЙ ИНСТРУМЕНТ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Воспитание внимания, наблюдательности, умения действовать в группе, интереса к дидактическим играм.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Ребенок , как ведущий составляет описательный рассказ загаданного или выбранного им инструмента. Другие должны узнать и рассказать где этот инструмент используется и кем.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СОСТАВЬ КОСТЮМ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знаний о русском народном костюме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Ребенок из предложенных элементов составляет костюм и рассказывает когда его носят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ТКАНИ И КОСТЮМЫ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Закрепление знаний о видах ткани и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вещах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Для работы детям дают кусочки специально подобранной ткани и шаблоны одежды вырезанной в картоне. Ребенок путем подбора и сравнения должен подобрать из чего и то можно сшить из данной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ткани.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ПРИДУМАЙ УЗОР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знаний об элементах узоров используемых в русских народных костюмах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Используя элементы узора, составить узор на определенной веще, предложенной взрослым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УЗНАЙ УЗОР ПО ОПИСАНИЮ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слухового внимания. Закрепление знаний об основных элементах русского узора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ширмой спрятаны предметы народно-прикладного искусства. Ребенок должен по описанию определить, то загадал ведущий.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СУВЕНИР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пространственного восприятия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типу «найди недостающую часть» Представлены элементы посуды, одежды с отсутствующими в основной части кусочками. Ребенку необходимо найти недостающие у.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НАЙДИ ТАКУЮ ЖЕ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зрительного внимания, закрепление знания об элементах русского узора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Представлены парные предметы, кружка – чашка, сарафан - кокошник, два предмета в одной росписи. Ребенок должен разобрать предложенный материал по парам.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НАРОДНЫЕ ПРОМЫСЛЫ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Обучение собиранию пазлов, умению составлять целое из частей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Перед ребенком картинка, разрезанная в соответствии с возрастом на несколько частей. Ребенок должен сложить разрезную картинку в единую.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СОБЕРИ ОБЕРЕГ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знаний об оберегах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Перед ребенком картинка, разрезанная в соответствии с возрастом на несколько частей. Ребенок должен сложить разрезную картинку в единую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НАЙДИ ОШИБКУ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зрительного внимания и умения видеть ошибки и их обозначать Формирование доказательной речи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Ребенку представлены образцы народных промыслов , при оформлении которых допущены ошибки (цветовые, технические) Ребенок должен определить ошибку.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Картотека подвижных игр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БЕРЕЗОНЬКА, ВЫРУЧАЙ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Совершенствование различных видов и способов бега в природных условиях; развитие внимания, быстроты реакции на сигнал, ловкости.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стоят в кругу, взявшись за руки, ловишка в середине круга. После произнесенных хором слов «Ловишка, ловишка, беги — догоняй, березка, березонька, нас выручай!» дети бегут к березе. Добежав до березы, они должны успеть выполнить одно из действий: дотронуться до ствола, обхватить его руками, прислониться щекой, повиснуть на ветке.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УГОЛКИ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Обучение детей умению перебегать с места на место быстро, незаметно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ведущего. Развитие ловкости, быстроты реакции, движений, ориентировка в пространстве.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Дети становятся возле деревьев или в кружочках, начерченных на земле. Один из играющих, оставшийся в середине, подходит к кому – либо и говорит: « Мышка, мышка, продай мне свой уголок». Та отказывается. Водящий идёт с теми же словами к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другому. В это время остальные дети меняются местами, а водящий в середине старается занять место одного из перебегающих. Если это ему удастся, оставшийся без уголка становится на середину.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ГОРШКИ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Пропаганда здорового и активного образа жизни. Формирование умения принимать и выполнять условия текста.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двигательных физических качеств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Водящий-«покупатель» – ходит по кругу и, подходя по очереди к каждой паре, ведет с «хозяином» диалог. «Покупатель» спрашивает: «Кум, (кума), не продашь ли горшок?». « Хозяин» может отказаться. В этом случае он говорит: «На продажу не держу!» Тогда водящий идет к следующей паре. Если хозяин готов «продать горшок», диалог получается другой.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«Покупатель»: «Кум, (кума), не продашь ли горшок?»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«Хозяин»: «Купи, что дашь?»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«Покупатель»: «Дам шильце, да мыльце, да золотое зеркальце!»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«Хозяин»: «По рукам!»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 этих слов, «хозяин» и «покупатель» ударяют по рукам и бегут в разные стороны по кругу. Задача каждого из них – поскорее занять свободное место около «горшка». Нужно добежать и положить руки на плечи «горшку». Тот, кто успел первым, становится «хозяином», а опоздавший – водящим.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БАБУШКА МАЛАНЬЯ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двигательного опыта.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внимательности в показе и повторе движений.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Достижение согласованности движений, единства образа и настроения.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вместе со взрослым становятся в круг, в середине которого находится ребенок, изображающий Бабушку Маланью. Дети в кругу вместе со взрослым начинают говорить слова, сопровождая их выразительными движениями.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Маланьи, у старушки, (дети движутся по кругу, держась за руки)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Жили в маленькой избушке.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Семь сыновей. (Останавливаются и с помощью жестов и мимики изображают то, о чем говорится в тексте: закрывают руками брови, делают «круглые» глаза, «большой» нос и уши, показывают усы и пр.). Присаживаются на корточки. Повторяют за ведущим любое смешное движение.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без бровей,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 с такими ушами,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 с такими носами,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 с такими усами,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такой головой. С такой бородой,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Ничего не ели, Целый день сидели,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нее глядели, Делали вот так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ТЕРЕМОК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умения принимать и выполнять условия текста.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двигательных физических качеств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игры выбираются «звери» – Мышка, Лягушка, Лисичка, Зайка, Медведь. Они стоят в стороне. Остальные дети, взявшись за руки, в кругу (теремок).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идут по кругу и поют: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Стоит в поле теремок, теремок,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 не низок, не высок, не высок.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 по полю, полю, Мышка бежит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(Мышка бежит за кругом)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дверей остановилась и стучит: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(Дети останавливаются)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Мышка: Кто, кто в теремочке живет?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Кто, кто в невысоком живет?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(Мышка стучит, поет, вбегает в круг).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продолжается. Дети идут по кругу, поют: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Стоит в поле теремок, теремок,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 не низок, не высок, не высок.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 по полю, Лягушка бежит,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(Лягушка прыгает за кругом)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дверей остановилась и стучит: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(Дети останавливаются)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Лягушка: Кто, кто в теремочке живет?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Кто, кто в невысоком живет?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(Лягушка стучит и поет)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Мышка: Я Мышка-норушка, а ты кто?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Лягушка: Я Лягушка-квакушка!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Мышка: Иди ко мне жить!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(Таким же образом входят в круг Лисичка и Зайка. Когда к теремку подходит Медведь и говорит: «Я – Мишка, всех «ловишка» – все звери разбегаются, а Медведь их ловит)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ЗОЛОТЫЕ ВОРОТА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двигательного опыта.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внимательности в показе и повторе движений.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Достижение согласованности движений, единства образа и настроения.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Двое ведущих берутся за руки и строят «ворота» (поднимают сомкнутые руки вверх). Остальные берутся за руки и хоровод начинает двигаться, проходя под «воротами». Хоровод нельзя разрывать! Все хором произносят такие слова (сначала, пока ребята не разучили присказку, взрослый может говорить ее один):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«Золотые ворота, проходите, господа: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Первый раз прощается,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Второй раз воспрещается,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на третий раз не пропустим вас!»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Когда звучит последняя фраза, «ворота закрываются» — водящие опускают руки и ловят, запирают тех участников хоровода, которые оказались внутри «ворот». Тех, кого поймали, тоже становятся «воротами». Когда «ворота» разрастутся до 4-х человек, можно разделить их и сделать двое ворот, а можно оставить и просто гигантские «ворота». Игра, обычно, идет до двух последних не пойманных игроков Они становятся новыми воротами.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ЗАРЯ ЗАРЯНИЦА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Формирование коммуникативных навыков, умения слышать и понимать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физических качеств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"Все стоят в кругу, взявшись за руки стояли рядом друг с другом. Внутри по кругу ходит "Заря" с платком или шарфом в руках. Участники поют: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Заря-заряница, Солнцева сестрица По полю ходила, ключи обронила Ключи золотые, ленты голубые...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последних словах "заря" вешает платок на сцепленные руки двух рядом стоящих людей "разделяя" их, но не отпуская платок. Они расцепляются и разворачиваются спиной друг к другу, чуть выйдя за периметр круга.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Участники хором командуют: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Раз-два, не воронь, беги как огонь!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Оба участника должны бежать в разные стороны по внешней стороне круга. Кто быстрее обежит весь круг, вернется на свое место, тот и хватает платок. После того, как добежавший первым участник взял платок, он входит внутрь круга и благодарит "Зарю" поклоном или поцелуем. Традиционный поцелуй выглядит так: парень становится напротив девушки на расстоянии чуть меньше вытянутой руки. Участники держатся за руки, слегка согнутые в локтях, разведя их в стороны и подняв до уровня чуть ниже плеч. Потом пара тянется друг другу щеками, и целуются в щёчку, потом в другую, потом опять как вначале. Всего 3 раза.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Затем выбирается новая "Заря", причем девушка выбирает среди парней, парень - среди девушек.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КРУЖЕВА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Обучение игре в коллективе, умение выполнять движения подчиняясь воле коллектива.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Дети выбирают двух водящих, один из них — челночок, другой — ткач. Остальные встают парами в круг или полукругом лицом к центру. Дети в парах берут друг друга за руки и делают ворота. Челночок встает у второй пары, а ткач — у первой. По сигналу ткача челночок начинает бегать змейкой, не пропуская ворота, а ткач его догоняет. Если ткач догонит челночок прежде, чем он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добежит до конца полукруга, то он становится челночком. Участник, бывший челночком, идет к началу полукруга, выбирает игрока первой пары и встает с ним на противоположном конце полукруга, игрок, оставшийся без пары, становится ткачом.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Если же челночок добежит до последних ворот и не будет пойман, то они с ткачом встают последними, а первая пара начинает игру. Один из игроков первой пары выполняет роль челночка, а второй — ткача.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«Наш платочек голубой»,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танцевального и двигательного опыта. Развитие воображения.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встают в круг и передают платочки под песню. Наш платочек голубой, Поиграть хотим с тобой. Ты беги платок по кругу, Выбирай скорее друга! Покружись, попляши И платочек покажи! У кого платочек окажется на последнем слове, тот выходит в круг и танцует.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Ты, ниточка, вертись»,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игрового внимания. Обучение умению действовать по сигналу.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Ты, ниточка, вертись, (Дети выполняют «пружинку» в левую и правую сторону)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Ты, ниточка, кружись, (кружатся на месте)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Узелок. Остановись (дети хлопают в ладоши)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 ладошах притаись. (смыкают ладоши вместе)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Угадай, угадай.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Может быть, у Маши.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Угадай, угадай,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Может быть, у Саши.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(ведущий обходит круг детей, по окончанию куплета он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останавливается, пара детей, которые оказались около него бегут в разные стороны по кругу. Тот, кто первый вернется на свое место-побеждает и становится ведущим.)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«Ниточка, иголочка»,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навыков коллективных игр. Формирование умение четко соблюдать правила и не подводить других участников игры.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Игроки становятся в круг и берутся за руки. Считалкой выбирают «Иголку», «Нитку» и «Узелок».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Герои друг за другом то забегают в круг, то выбегают из него. Если же «Нитка» или «Узелок» оторвались (отстали или неправильно выбежали, вбежали в круг), то эта группа считается проигравшей. Выбираются другие герои.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Выигрывает та тройка, в которой дети двигались быстро, ловко, не отставая друг от друга.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 игры. «Иголку», «Нитку», «Узелок» надо впускать и выпускать из круга, не задерживая, и сразу же закрывать круг.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 смолу»,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коммуникативных навыков: уверенность, доброжелательность.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Ведущий в центре дети идут по кругу и поют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«Смола смолися. Бочка крепися.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Крепка смола дедова, крепче и не было.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Попили, поели дедову еду на меду, бабкину на молоке.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Стук, стук (стучат кулачками в воздухе)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Кто там. Дед Федот.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Зачем пришел? За смолой.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Зачем тебе смола. Кашу варить.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Зачем тебе каша, сына женить.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Кого? (показывает на мальчика)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ком? (показывает на девочку)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Указанные становятся в круг. На счет 1,2,3 поворачиваются, если в одну сторону, то обнимаются, если в разые то выполняют задание.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Далее начинается вновь.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«Царь Горох»,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Царь-горох, царь-горох,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А-хи-ох, а-хи-ох.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Отгадать тебе пора,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мы делали вчера.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считалке выбирается Царь-горох. Он садится на “трон”. Остальные отходят в сторону и договариваются, какое действие будут показывать. Если царь угадывает – все разбегаются, а Царь-горох ловит. Пойманный становится царем. Если не отгадал – действие повторяется, пока Царь-горох не догадается. Если он сдается, ему называют загаданное действие и переигрывают с ним же.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 БЫЛ ИВАНУШКА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Приобщение детей к творческому самовыражению, свободному общению со сверстниками;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Воспитание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уважения к прошлому своего народа.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Выходит Ваня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Ваня: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 подушки, ни перинки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купил себе скотинки!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Где был, Иванушка? Песня: «Где был Иванушка?»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 ярмарке.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Что купил, Иванушка?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Курочку!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Курочка по сенечкам зернышки клюет,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Иванушка в горенке песенки поет.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Где был, Иванушка?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 ярмарке.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Что купил, Иванушка?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Уточку!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Курочка по сенечкам зернышки клюет,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Уточка по лужицам взад-вперед идет,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Иванушка в горенке песенки поет.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Где был, Иванушка?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 ярмарке.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Что купил, Иванушка?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Барашка!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Курочка по семечкам зернышки клюет,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Уточка по лужицам взад-вперед идет,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Барашек на лугу травку жует,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Иванушка в горенке песенки поет.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Где был, Иванушка?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 ярмарке.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Что купил, Иванушка?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Коровку!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Курочка по сенечкам зернышки клюет,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Уточка по лужицам взад-вперед идет,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Барашек на лугу травку жует,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Коровка детям молоко дает,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Иванушка в горенке песенки поет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ПОДКОВА, ВЫРУЧАЙ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выносливости, двигательного опыта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стоят в кругу лицом в центр., у одного из детей подкова, х может быть несколько, по желанию играющих. Два ребенка, которых перед этим выбрали, выходят из круга и бегут: один ребенок убегает, другой – догоняет. Ребенок, который убегает, может спастись, взяв подкову у ребенка, который стоит в кругу, и сказать: «Выручай!» Если ребенок не успеет взять, его поймают. При повторении игры выбирают другую пару детей.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КОЛПАК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слухового внимания и произвольности волевых усилий.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Слова этой игры заранее разучиваются с детьми. Во время проведения игры слова одно за другим заменяются на движения, о которых ведущий заранее договаривается с детьми. Движения выполняются с повтором на скорость.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Колпак мой треугольный,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Треугольный мой колпак,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если он не треугольный,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 это не мой колпак.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Колпак – руки ставятся конусом над головой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Мой – правая рука кладется на грудь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Треугольный – указательными и большими пальцами рук показывается треугольник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 – рукой указывают вперед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– машут правой рукой перед собой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МОЛЧАНКА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двигательного опыта, умения играть в коллективе.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выносливости, произвольности волевых усилий.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Первенчики, червенчики, Летали голубенчики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свежей росе, По чужой полосе,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Там чашки, орешки, Медок, сахарок - Молчок!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Перед началом игры все играющие произносят песенку. Как скажут последнее слово, все должны замолчать. Ведущий старается рассмешить играющих движениями, смешными словами, потешками, шуточными стихотворениями. Если кто-то засмеётся или скажет слово, он отдаёт ведущему фант. В конце игры дети свои фанты выкупают: по желанию играющих поют песенки, читают стихи, танцуют, выполняют различные движения. Разыгрывать фант можно и сразу, как проштрафился.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 игры: ведущему не разрешается дотрагиваться руками до играющих. Фанты у всех играющих должны быть разные.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КТО ЗНАЕТ, ПУСЬ ДАЛЬШЕ ПРОДОЛЖАЕТ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Упражнение в классификации окружающего мира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Ведущий называет обобщающее слово, а игроки- слова, относящиеся к данному значению.: куклы – обереги, приметы весны, приметы зимы, зимующие птицы……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ЧЕПУХА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чувства юмора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Правила: водящего выбирают по считалке.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Каждый загадывает какой-нибудь предмет.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Ведущий задает вопросы (про действия): «Чем ты сегодня умывался?», «Что ты сегодня ел?»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Тот, чей ответ больше подойдет, становится водящим.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ГОРИ, ГОРИ ЯСНО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умение действовать в паре, согласовывать свои движения, подняться друг другу.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Гори, гори, ясно, Чтобы не погасло.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Глянь на небо – Птички летят, Колокольчики звенят!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словах «Глянь на небо – птички летят, колокольчики звенят» горельщик должен смотреть на небо. Как только кончилась песенка. Последняя пара разъединяет руки и бросается бежать вперед, один справа, другой слева от игроков. Задача бегущих состоит в том, чтобы, пробежав мимо горельщика, снова взяться за руки впереди или сбоку от него. Если бегунам удалось опять схватиться за руки, они становятся первой парой.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Горельщик должен постараться поймать кого-нибудь из бегущих, для этого ему надо не только ловить, но и мешать им сближаться. Чтобы они не могли подать друг другу руки. Горельщику достаточно запятнать (дотронуться до бегущего рукой). Если это ему удается, он образует с пойманным новую пару, и они становятся впереди других пар. А непойманный остается без пары и должен «гореть».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Если горельщик никого не поймал, он снова занимает свое место и пытается кого-нибудь поймать из очередной пары.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БЕРИТЕ В РУКУ КУКЛУ ОБЕРЕГ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знаний по теме «Обереговые куклы»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Задача: развитие чувства темпа и ритма, внимания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образуют круг, стоя достаточно близко друг к другу.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 даёт по одной обереговой кукле троим детям. Между детьми, получившими куклу, должно быть не менее 2-3 детей с пустыми руками, чтобы шишки могли равномерно и свободно «двигаться» по кругу.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(поют) : «Девчонки и мальчишки, берите в руки куклу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кругу передайте и куклу называйте! » и одновременно ритмично передают куклу друг другу по кругу против часовой стрелки, отмечая движением каждую долю такта.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Трое детей, на которых закончилась музыка (песня, поочерёдно называют куклу, оказавшиеся у них в руках.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Например: «У меня - еловая шишка. »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повторяется несколько раз.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Примечание: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проведении игры впервые, у детей возникают некоторые затруднения в том, что передав шишку по кругу вправо, они продолжают отслеживать её движение, забывая, что к ним в руки уже «идёт» следующая шишка слева.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дальнейшем они учатся быстро переключать своё внимание с одной шишки на другую и хорошо справляются с заданием.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«Валенки»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Знакомство с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хороводными играми с элементами соревнования.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внимания, быстроты реакции, творческих способностей.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Дети образуют круг, берутся за руки. В центре круга – ребёнок, на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кисти рук у него надеты два обрезанных, по форме напоминающие галоши, валенка достаточно большого размера.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двигаются по кругу, ребёнок с валенками на руках - внутри круга, в противоположную сторону.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(поют, называя имя ребёнка, находящегося внутри круга) 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«Таня на базар ходила, Таня валенки купила.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Стали мы её просить: «Дай немного поносить! »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останавливаются. Таня (говорит) 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«Мне не жалко, поносите, поносите и верните!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Затем, Таня подходит к двоим детям, стоящим в кругу рядом друг с другом, и протягивает им валенки, располагая их между детьми.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Двое детей, к которым подошла Таня, берут по одному валенку, надевают прямо на свою обувь, как правило на чешки, поворачиваются спиной друг к другу и оббегают круг. Один бежит в правую сторону, другой – в левую. Пробежав по кругу и возвратившись к Тане, дети снимают валенок с ноги. Возвративший свой валенок Тане первым считается выигравшим и при повторении игры «отправляется на базар».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Примечание: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Перед началом игры детей предупреждают, что оббегая круг, двое детей встречаются друг с другом, и их задача – пробежать, не наталкиваясь друг на друга.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Аналогично можно провести игру «Варежки»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ЗИМНИЕ ЗАБАВЫ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знаний по теме «Зима»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чувства темпа и ритма, воображения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образуют круг, стоя достаточно далеко друг от друга. Каждый куплет песни дети поют, стоя на месте в кругу, слегка поворачиваясь вправо-влево. На проигрыш - изображают зимние забавы, о которых пелось в куплете.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Мы – весёлые ребята,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Всех зовём в снежки играть,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Начинай лепить комочки,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Раз, два, три, четыре, пять.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(на проигрыш «лепят комочки, бросают друг в друга», стоя на месте)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На коньках кататься любим,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 попробуй нас догнать,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Словно ветер мы помчимся.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Раз, два, три, четыре, пять.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(на проигрыш «катаются на коньках», двигаясь по кругу друг за другом)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Клюшки в руки дружно взяли,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Будем мы в хоккей играть,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Забиваем гол в ворота,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Раз, два, три, четыре, пять.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(на проигрыш «забивают шайбу или мяч в ворота», стоя на месте)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Бабу снежную мы лепим,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Надо ком большой скатать,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Средний ком и чуть поменьше.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Раз, два, три, четыре, пять.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(на проигрыш «катают снежный ком», двигаясь по кругу друг за другом)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Становитесь все на лыжи,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руки палки надо взять,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лыжне скользим мы дружно,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Раз, два, три, четыре, пять.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(на проигрыш «катаются на лыжах», двигаясь по кругу друг за другом)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6. Будем весело друг друга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на саночках катать,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Быстро мчатся наши санки,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Раз, два, три, четыре, пять.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(на проигрыш становятся парами – один впереди, другой сзади, берутся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руки, бегут друг за другом на носочках, изображая катание на санках)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ТУЕСОК,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ЧУГУНОК, СИТО (по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слухового внимания, умение играть в коллективе, выполнять движения строго по сигналу.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Играющие договариваются о движениях, которые будут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выполнять по сигналу. Например: туесок – руки вверх и замереть, чугунок – присесть широко расставив руки, сито – кружится) Дети двигаются каждый по своему направлению. По сигналу ведущего принимают заданную фигуру. Ведущий выбирает либо лучшую, либо удаляет из игры невнимательных.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ПОКАЖИ , МЫ УГАДАЕМ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двигательного опыта. Развитие фантазии.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Ведущий показывает определенное загаданное им действие, дети должны угадать. Когда угадывают ведущий бежит за ними и пытается кого-либо осалить. Пойманный становится ведущим.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ЯША И МАША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слухового внимания. Формирование умения играть строго соблюдая правила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становятся в круг. "Яше" завязывают глаза и раскручивают посреди круга. Задача "Маши" уворачиваться от "Яши", как в жмурках, но периодически подавать голос. Если "Яша" ее поймает, он с завязанными глазами должен определить, кто перед ним. Определит - целует. Не определит - "Маша" возвращается в круг, и "Яша" так и не узнает, кто с ним играл.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Круг, двигаясь в хороводе: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Яша, Яша,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 ты, где ты?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Маша, Маша...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(останавливается)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"Маша" (тонким голосочком): Тута... тута...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УТИЦА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Два человека становятся лицом друг к другу, берутся за руки (обе руки). Руки поднимаются, чтобы под ними смогли пройти остальные участники игры. Остальные участники вереницей,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держась за руки, проходят по очереди под двойными "воротцами" и поют песню: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Шла утица по бережку, шла серая по крутому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Вела детей за собою, и малого, и большого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Середнего и меньшого. Вы, уты, уты, уты, уты, уты!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 вы куда, уты, ушли, ушли, ушли?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 кабы лес перелесился, да кабы свет пересветился!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словах "кабы свет пересветился" воротца опускаются и ловят того, кто оказывается внутри сцепленных рук. Пойманный присоединяется к ловильщикам, становится третьим в круг и тоже поднимает "воротца".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каждым коном количество ловильщиков растет, круг увеличивается и ловят, соответственно, большее количество людей из вереницы. Ведущему вереницы - "утке" важно не пробежать под воротцами и провести за собой как можно быстрее всех остальных, но, наоборот, запутать своих "утят", войти в одни воротца, выйти из других и тут же войти в следующие.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Играют до тех пор, пока большинство участников не будет поймано и не перейдет в "ловцы".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СЕЛЕЗЕНЬ ЗА УТКОЙ ГОНЯЕТ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умение вежливого и тактичного отношения к товарищу по игре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Участники стоят в кругу, взявшись за руки. Подпесню "утица" убегает от "селезня" Бегают за кругом и внутри круга. Стоящие в кругу "открывают ворота" утице (поднимают руки вверх) и "закрывают" их перед селезнем, не пуская в круг или из круга. Задача селезня - поймать утицу и обнять ее. Затем в игру вступает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новая пара. И т.д. Можно сделать, чтобы предыдущая "утица" выбирала на новый кон игры из круга нового "селезня", а тот уже искал себе партнершу - "утку".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Селезень за уткой гоняет,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Молодой за серой гоняет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Поди, утица, домой, поди, серая, домой!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тебе семеро детей, восьмой - селезень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Девятая - утка, десятая - гуска,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Дома не бывала, детей растеряла!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ДЯДЯ ТРИФОН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Участники игры держатся за руки, идут по кругу, поют: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у дяди Трифона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Было семеро детей,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Было семь сыновей.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Они не пили, не ели,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 на друга всё глядели.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Разом делали вот так...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Ведущий ("Трифон") в это время стоит в центре.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После слов "Разом делали вот так..." Трифон показывает какую-нибудь фигуру, позу ("руки вверх, "мостик", "вприсядку", можно взять кого-нибудь из стоящих в кругу за нос - пусть фантазия подскажет). Все участники должны повторить показанную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фигуру. Забавно, если в фигуре нужно задействовать соседа. "Трифон" смотрит на участников игры и выбирает лучшего. Занимает его место в кругу. Выбранный становится новым Трифоном.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РАСТЯПА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этой игры нужен музыкальный инструмент или музыкальное сопровождение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Участников должно быть четное количество, плюс один "Растяпа". Участники делятся на пары и встают "двойным кругом": сначала - один круг, каждый человек - лицом в центр круга, а в затылок за каждым из стоящих - еще по одному человеку, образуя, как бы, второй, "внешний" круг. В центре круга стоит "Растяпа". В начале игры все хором говорят, указывая на "Растяпу" пальцами: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Раз, два, три, растяпа - ты!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Затем играет гармошка и участники "внутреннего круга" начинают плясать, двигаясь по кругу, по часовой стрелке. "Растяпа" пляшет вместе со всеми. Участники "внешнего круга" стоят на месте и хлопают. В самый неожиданный момент гармонь замолкает, и все плясавшие должны быстро найти себе пару: встать в затылок за кем-нибудь из стоящих. "Растяпа" тоже ищет себе пару. В результате один человек остается без пары. Это - новый "Растяпа". Он выходит в центр круга, и ему кричат: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Раз, два, три, растяпа - ты!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Снова начинает играть гармошка, и теперь уже пляшут и ищут пару те, кто из "внешнего" круга перешел во "внутренний".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Если человек остался "Растяпой" второй раз, ему кричат: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Раз, два, три, четыре, пять, растяпа - ты опять!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Если остался и в третий раз, тогда так: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Раз, два, три, четыре, пять, шесть, семь, растяпа - ты совсем!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ВЫШИВАНИЕ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Становление коммуникативных отношений. Получение удовольствия от совместных игр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вышиваю платочек проворно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Ниткой зеленой, и красной, и черной,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Есть у меня еще целый клубочек,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 вышивать помоги мне, дружочек.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пальцах иголка мелькает быстрее,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Вместе работать и петь веселее.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 и кончаем последний стежочек.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Вышили мы разноцветный платочек.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первые две строчки дети идут по кругу, держась за руки. На третью и четвертую строчку - выполняют движение «вертушка». На второй куплет машут руками вверх и вниз, на последние две строчки идут по кругу.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ПОДКИДЫ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Воспитание произвольности.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физических качеств: ловкости и умения ловить мяч.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Ведущий с мячом говорит слова «Оля, Коля, дуб зеленый, Ландыш белый, зайка серый. Брось и высоко подбрасывает мяч. Кто первый взял, то говорит следующий</w:t>
            </w:r>
          </w:p>
        </w:tc>
      </w:tr>
      <w:tr>
        <w:trPr/>
        <w:tc>
          <w:tcPr>
            <w:cnfStyle w:val="00100010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ЦЕПИ КОВАНЫЕ</w:t>
            </w:r>
          </w:p>
        </w:tc>
        <w:tc>
          <w:tcPr>
            <w:cnfStyle w:val="00000010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Воспитание физически качеств: силы, быстроты, выносливости</w:t>
            </w:r>
          </w:p>
        </w:tc>
        <w:tc>
          <w:tcPr>
            <w:cnfStyle w:val="00000010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Перед тем как начать играть, нужно разделиться на две команды. Для этого можно воспользоваться народными жеребьевками или просто предложить ребятам произвольно разбиться на две группы.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Команды берутся за руки и встают в две шеренги друг напротив друга. После чего ведут такой диалог: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Цепи! Кованые!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Разорвите нас!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Кем из нас?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Ваней! (Называют любого участника команды-соперника.)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Ваня разбегается и, с разбегу ударяясь всей тяжестью своего тела, старается разорвать шеренгу чужой команды.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Если ему это удается, то он уводит в свою команду двух игроков на которых «разорвалась цепь». Если же попытка была неудачной, то Ваня сам присоединяется к чужой команде.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следующий раз диалог начинает выигравшая команда.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заканчивается, когда все участники окажутся в одной команде. Или пока не надоест.</w:t>
            </w:r>
          </w:p>
        </w:tc>
      </w:tr>
      <w:tr>
        <w:trPr/>
        <w:tc>
          <w:tcPr>
            <w:cnfStyle w:val="001000010000"/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ЧЕХАРДА</w:t>
            </w:r>
          </w:p>
        </w:tc>
        <w:tc>
          <w:tcPr>
            <w:cnfStyle w:val="000000010000"/>
            <w:tcW w:w="2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Развитие физических качеств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коммуникативных навыков.</w:t>
            </w:r>
          </w:p>
        </w:tc>
        <w:tc>
          <w:tcPr>
            <w:cnfStyle w:val="000000010000"/>
            <w:tcW w:w="82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 участники игры должны выстроиться в линию, так, чтобы расстояние между ними составляло около 1 – 2 метров. Все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игроки, кроме замыкающего цепочку, становятся в полусогнутом положении, опираясь на колено, или же садятся на корточки. Положение участников игры зависит от возраста, их физической подготовки и, собственно, желания.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Игрок, стоящий в конце цепочки начинает перепрыгивать через всех участников по очереди. После того, как он перепрыгнул через игрока, стоящего первым, он также становится на расстоянии от него и принимает нужную позу, а в это время перепрыгивать через участников начинает игрок, оказавшийся в конце цепочки.</w:t>
            </w:r>
          </w:p>
        </w:tc>
      </w:tr>
    </w:tbl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Комплексы утренней гимнастики на Масленичной неделе.</w:t>
      </w:r>
    </w:p>
    <w:p>
      <w:pPr>
        <w:shd w:val="clear" w:color="auto" w:fill="ffffff"/>
        <w:spacing w:after="150" w:line="240" w:lineRule="auto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Федорино горе.</w:t>
      </w:r>
    </w:p>
    <w:tbl>
      <w:tblPr>
        <w:tblW w:w="13467" w:type="dxa"/>
        <w:tblInd w:w="6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21"/>
        <w:gridCol w:w="3589"/>
        <w:gridCol w:w="7857"/>
      </w:tblGrid>
      <w:tr>
        <w:trPr/>
        <w:tc>
          <w:tcPr>
            <w:cnfStyle w:val="101000000000"/>
            <w:tcW w:w="13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упражнения</w:t>
            </w:r>
          </w:p>
        </w:tc>
        <w:tc>
          <w:tcPr>
            <w:cnfStyle w:val="100000000000"/>
            <w:tcW w:w="380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cnfStyle w:val="100000000000"/>
            <w:tcW w:w="83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Речевое сопровождение</w:t>
            </w:r>
          </w:p>
        </w:tc>
      </w:tr>
      <w:tr>
        <w:trPr/>
        <w:tc>
          <w:tcPr>
            <w:cnfStyle w:val="001000100000"/>
            <w:tcW w:w="13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</w:t>
            </w:r>
          </w:p>
        </w:tc>
        <w:tc>
          <w:tcPr>
            <w:cnfStyle w:val="000000100000"/>
            <w:tcW w:w="380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 в колонне</w:t>
            </w:r>
          </w:p>
        </w:tc>
        <w:tc>
          <w:tcPr>
            <w:cnfStyle w:val="000000100000"/>
            <w:tcW w:w="83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за чудо, Вот так горе. В гости мы идем к Федоре.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нее беда? Откуда? Разбежалась вся посуда.</w:t>
            </w:r>
          </w:p>
        </w:tc>
      </w:tr>
      <w:tr>
        <w:trPr/>
        <w:tc>
          <w:tcPr>
            <w:cnfStyle w:val="001000010000"/>
            <w:tcW w:w="13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подскоки</w:t>
            </w:r>
          </w:p>
        </w:tc>
        <w:tc>
          <w:tcPr>
            <w:cnfStyle w:val="000000010000"/>
            <w:tcW w:w="380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Бег с подскоками</w:t>
            </w:r>
          </w:p>
        </w:tc>
        <w:tc>
          <w:tcPr>
            <w:cnfStyle w:val="000000010000"/>
            <w:tcW w:w="83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Скачет сито по полям, А корыто по лугам.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лопатою метла Вдоль по улице пошла.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Топоры-то, топоры Так и сыплются с горы.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Испугалася коза, Растопырила глаза: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"Что такое? Почему? Ничего я не пойму".</w:t>
            </w:r>
          </w:p>
        </w:tc>
      </w:tr>
      <w:tr>
        <w:trPr/>
        <w:tc>
          <w:tcPr>
            <w:cnfStyle w:val="001000100000"/>
            <w:tcW w:w="13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Дыхательные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cnfStyle w:val="000000100000"/>
            <w:tcW w:w="380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Дети поднимают руки и опускают руки вместе с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туловищем вниз, хлопок, легонько покачиваются.</w:t>
            </w:r>
          </w:p>
        </w:tc>
        <w:tc>
          <w:tcPr>
            <w:cnfStyle w:val="000000100000"/>
            <w:tcW w:w="83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стаканы - дзынь!- натыкаются,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стаканы - дзынь!- разбиваются.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бежит, бренчит, стучит сковорода: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"Вы куда? куда? куда? куда? куда?"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за нею вилки,</w:t>
            </w:r>
          </w:p>
        </w:tc>
      </w:tr>
      <w:tr>
        <w:trPr/>
        <w:tc>
          <w:tcPr>
            <w:cnfStyle w:val="001000010000"/>
            <w:tcW w:w="13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Прыжки</w:t>
            </w:r>
          </w:p>
        </w:tc>
        <w:tc>
          <w:tcPr>
            <w:cnfStyle w:val="000000010000"/>
            <w:tcW w:w="380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Прыжки с продвижением вперед</w:t>
            </w:r>
          </w:p>
        </w:tc>
        <w:tc>
          <w:tcPr>
            <w:cnfStyle w:val="000000010000"/>
            <w:tcW w:w="83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Рюмки да бутылки, Чашки да ложки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Скачут по дорожке.</w:t>
            </w:r>
          </w:p>
        </w:tc>
      </w:tr>
      <w:tr>
        <w:trPr/>
        <w:tc>
          <w:tcPr>
            <w:cnfStyle w:val="001000100000"/>
            <w:tcW w:w="13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Ходьба, с перестроением в круг</w:t>
            </w:r>
          </w:p>
        </w:tc>
        <w:tc>
          <w:tcPr>
            <w:cnfStyle w:val="000000100000"/>
            <w:tcW w:w="380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Спокойная ходьба</w:t>
            </w:r>
          </w:p>
        </w:tc>
        <w:tc>
          <w:tcPr>
            <w:cnfStyle w:val="000000100000"/>
            <w:tcW w:w="83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окошка вывалился стол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пошёл, пошёл, пошёл, пошёл, пошёл...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на нём, а на нём, Как на лошади верхом,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Самоварище сидит и товарищам кричит: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"Уходите, бегите, Спасайтеся!"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 железную трубу: "Бу-бу-бу! Бу-бу-бу!"</w:t>
            </w:r>
          </w:p>
        </w:tc>
      </w:tr>
      <w:tr>
        <w:trPr/>
        <w:tc>
          <w:tcPr>
            <w:cnfStyle w:val="001000010000"/>
            <w:tcW w:w="13467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Поможем Федоре</w:t>
            </w:r>
          </w:p>
        </w:tc>
      </w:tr>
      <w:tr>
        <w:trPr/>
        <w:tc>
          <w:tcPr>
            <w:cnfStyle w:val="001000100000"/>
            <w:tcW w:w="13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Готовимся мыть посуду</w:t>
            </w:r>
          </w:p>
        </w:tc>
        <w:tc>
          <w:tcPr>
            <w:cnfStyle w:val="000000100000"/>
            <w:tcW w:w="380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ноги вместе,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вытянуты,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 – чередование хлопков в ладоши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2 - удары кулачков друг о друга</w:t>
            </w:r>
          </w:p>
        </w:tc>
        <w:tc>
          <w:tcPr>
            <w:cnfStyle w:val="000000100000"/>
            <w:tcW w:w="83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Раз, два, три, четыре,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010000"/>
            <w:tcW w:w="13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Моем посуду</w:t>
            </w:r>
          </w:p>
        </w:tc>
        <w:tc>
          <w:tcPr>
            <w:cnfStyle w:val="000000010000"/>
            <w:tcW w:w="380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ноги вместе,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вытянуты,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 – хлопаем ладонями, работая руками вверх вниз, ладони скользят друг о друга</w:t>
            </w:r>
          </w:p>
        </w:tc>
        <w:tc>
          <w:tcPr>
            <w:cnfStyle w:val="000000010000"/>
            <w:tcW w:w="83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посуду перемыли: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Чайник, чашку, ковшик, ложку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большую поварешку 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100000"/>
            <w:tcW w:w="13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Подбираем разбитые чашки</w:t>
            </w:r>
          </w:p>
        </w:tc>
        <w:tc>
          <w:tcPr>
            <w:cnfStyle w:val="000000100000"/>
            <w:tcW w:w="380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ноги на ширине плеч,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вперед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 – наклон (подняли разбитую чашку)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2 – выпрямились, показали ладони.</w:t>
            </w:r>
          </w:p>
        </w:tc>
        <w:tc>
          <w:tcPr>
            <w:cnfStyle w:val="000000100000"/>
            <w:tcW w:w="83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Только чашку мы разбили,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Ковшик тоже развалился,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Нос у чайника отбился.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Ложку мы чуть-чуть сломали.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Так Федоре помогали!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>
          <w:trHeight w:val="1683"/>
        </w:trPr>
        <w:tc>
          <w:tcPr>
            <w:cnfStyle w:val="001000010000"/>
            <w:tcW w:w="13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Прятки</w:t>
            </w:r>
          </w:p>
        </w:tc>
        <w:tc>
          <w:tcPr>
            <w:cnfStyle w:val="000000010000"/>
            <w:tcW w:w="380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сидя на полу, Ноги прижаты к груди, обхвачены руками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1– выпрямляем руки, ноги, 2 – И.П.</w:t>
            </w:r>
          </w:p>
        </w:tc>
        <w:tc>
          <w:tcPr>
            <w:cnfStyle w:val="000000010000"/>
            <w:tcW w:w="83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Ох, обиделась посуда.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Было им у бабы худо.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100000"/>
            <w:tcW w:w="13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Важный самовар</w:t>
            </w:r>
          </w:p>
        </w:tc>
        <w:tc>
          <w:tcPr>
            <w:cnfStyle w:val="000000100000"/>
            <w:tcW w:w="380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Приседания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ноги вместе, руки на поясе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1, - присели, пина прямая, щеки надули.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2 – И.П.</w:t>
            </w:r>
          </w:p>
        </w:tc>
        <w:tc>
          <w:tcPr>
            <w:cnfStyle w:val="000000100000"/>
            <w:tcW w:w="83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на белой табуреточке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 на вышитой салфеточке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Самовар стоит, Словно жар горит,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пыхтит, и на бабу поглядывает: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«Я Федорушку прощаю,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Сладким чаем угощаю.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Кушай, кушай, Федора Егоровна!</w:t>
            </w:r>
          </w:p>
        </w:tc>
      </w:tr>
      <w:tr>
        <w:trPr/>
        <w:tc>
          <w:tcPr>
            <w:cnfStyle w:val="001000010000"/>
            <w:tcW w:w="13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«сито вилка, чашка</w:t>
            </w:r>
          </w:p>
        </w:tc>
        <w:tc>
          <w:tcPr>
            <w:cnfStyle w:val="000000010000"/>
            <w:tcW w:w="380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Чашка– приседание,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Вилка - руки вверх,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Сито - повороты туловища с вытянутыми руками влево, вправо.</w:t>
            </w:r>
          </w:p>
        </w:tc>
        <w:tc>
          <w:tcPr>
            <w:cnfStyle w:val="000000010000"/>
            <w:tcW w:w="83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выполняют движения по команде</w:t>
            </w:r>
          </w:p>
        </w:tc>
      </w:tr>
    </w:tbl>
    <w:p>
      <w:pPr>
        <w:shd w:val="clear" w:color="auto" w:fill="ffffff"/>
        <w:spacing w:after="150" w:line="240" w:lineRule="auto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Ниточка, иголочка</w:t>
      </w:r>
    </w:p>
    <w:p>
      <w:pPr>
        <w:shd w:val="clear" w:color="auto" w:fill="ffffff"/>
        <w:spacing w:after="150" w:line="240" w:lineRule="auto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3467" w:type="dxa"/>
        <w:tblInd w:w="6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50"/>
        <w:gridCol w:w="3778"/>
        <w:gridCol w:w="7839"/>
      </w:tblGrid>
      <w:tr>
        <w:trPr/>
        <w:tc>
          <w:tcPr>
            <w:cnfStyle w:val="10100000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упражнения</w:t>
            </w:r>
          </w:p>
        </w:tc>
        <w:tc>
          <w:tcPr>
            <w:cnfStyle w:val="100000000000"/>
            <w:tcW w:w="377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cnfStyle w:val="100000000000"/>
            <w:tcW w:w="78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Речевое сопровождение</w:t>
            </w:r>
          </w:p>
        </w:tc>
      </w:tr>
      <w:tr>
        <w:trPr/>
        <w:tc>
          <w:tcPr>
            <w:cnfStyle w:val="00100010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</w:t>
            </w:r>
          </w:p>
        </w:tc>
        <w:tc>
          <w:tcPr>
            <w:cnfStyle w:val="000000100000"/>
            <w:tcW w:w="377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 в колонне, руки лежат на плечах, с выполнением команд педагога</w:t>
            </w:r>
          </w:p>
        </w:tc>
        <w:tc>
          <w:tcPr>
            <w:cnfStyle w:val="000000100000"/>
            <w:tcW w:w="78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иголочка идет, нитку за собой ведет</w:t>
            </w:r>
          </w:p>
        </w:tc>
      </w:tr>
      <w:tr>
        <w:trPr/>
        <w:tc>
          <w:tcPr>
            <w:cnfStyle w:val="00100001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Подскоки</w:t>
            </w:r>
          </w:p>
        </w:tc>
        <w:tc>
          <w:tcPr>
            <w:cnfStyle w:val="000000010000"/>
            <w:tcW w:w="377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Бег каждого по своей дорожке</w:t>
            </w:r>
          </w:p>
        </w:tc>
        <w:tc>
          <w:tcPr>
            <w:cnfStyle w:val="000000010000"/>
            <w:tcW w:w="78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Нитка длина оборвалась, без иголочки осталась,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Иголочка найди ниточку.</w:t>
            </w:r>
          </w:p>
        </w:tc>
      </w:tr>
      <w:tr>
        <w:trPr/>
        <w:tc>
          <w:tcPr>
            <w:cnfStyle w:val="00100010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Дыхательные упражнения</w:t>
            </w:r>
          </w:p>
        </w:tc>
        <w:tc>
          <w:tcPr>
            <w:cnfStyle w:val="000000100000"/>
            <w:tcW w:w="377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в паре дуют друг на друга</w:t>
            </w:r>
          </w:p>
        </w:tc>
        <w:tc>
          <w:tcPr>
            <w:cnfStyle w:val="000000100000"/>
            <w:tcW w:w="78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Чтобы нить не потерять, будем мы ее вдевать</w:t>
            </w:r>
          </w:p>
        </w:tc>
      </w:tr>
      <w:tr>
        <w:trPr/>
        <w:tc>
          <w:tcPr>
            <w:cnfStyle w:val="00100001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 змейкой</w:t>
            </w:r>
          </w:p>
        </w:tc>
        <w:tc>
          <w:tcPr>
            <w:cnfStyle w:val="000000010000"/>
            <w:tcW w:w="377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Спокойная ходьба</w:t>
            </w:r>
          </w:p>
        </w:tc>
        <w:tc>
          <w:tcPr>
            <w:cnfStyle w:val="000000010000"/>
            <w:tcW w:w="78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Вновь иголочка идет, нитку за собой ведет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100000"/>
            <w:tcW w:w="13467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>
          <w:trHeight w:val="2682"/>
        </w:trPr>
        <w:tc>
          <w:tcPr>
            <w:cnfStyle w:val="00100001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Длинная нитка</w:t>
            </w:r>
          </w:p>
        </w:tc>
        <w:tc>
          <w:tcPr>
            <w:cnfStyle w:val="000000010000"/>
            <w:tcW w:w="377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ноги вместе,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вытянуты вдоль туловища</w:t>
            </w:r>
          </w:p>
          <w:p>
            <w:pPr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Поднимаемся на носки, руки вверх ладони соединили</w:t>
            </w:r>
          </w:p>
          <w:p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</w:p>
        </w:tc>
        <w:tc>
          <w:tcPr>
            <w:cnfStyle w:val="000000010000"/>
            <w:tcW w:w="78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Нитка за иголкой тянется,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Сарафан сошьем, приглянется</w:t>
            </w:r>
          </w:p>
        </w:tc>
      </w:tr>
      <w:tr>
        <w:trPr/>
        <w:tc>
          <w:tcPr>
            <w:cnfStyle w:val="00100010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Шьем</w:t>
            </w:r>
          </w:p>
        </w:tc>
        <w:tc>
          <w:tcPr>
            <w:cnfStyle w:val="000000100000"/>
            <w:tcW w:w="377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ноги вместе,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вытянуты вперед, ладони вместе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– делаем руками волнообразные движения перед собой</w:t>
            </w:r>
          </w:p>
        </w:tc>
        <w:tc>
          <w:tcPr>
            <w:cnfStyle w:val="000000100000"/>
            <w:tcW w:w="78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 иголочка гуляй, сарафан нам собирай.</w:t>
            </w:r>
          </w:p>
        </w:tc>
      </w:tr>
      <w:tr>
        <w:trPr/>
        <w:tc>
          <w:tcPr>
            <w:cnfStyle w:val="00100001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Потеряли иголку</w:t>
            </w:r>
          </w:p>
        </w:tc>
        <w:tc>
          <w:tcPr>
            <w:cnfStyle w:val="000000010000"/>
            <w:tcW w:w="377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ноги на ширине плеч,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вперед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 – наклон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2 – выпрямились, показали ладони.</w:t>
            </w:r>
          </w:p>
        </w:tc>
        <w:tc>
          <w:tcPr>
            <w:cnfStyle w:val="000000010000"/>
            <w:tcW w:w="78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Ой, иголку уронила, Как бы нам не больно было.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Наклонись, не ленись, Иголочка найдись</w:t>
            </w:r>
          </w:p>
        </w:tc>
      </w:tr>
      <w:tr>
        <w:trPr/>
        <w:tc>
          <w:tcPr>
            <w:cnfStyle w:val="00100010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Сшили кафтан, сарафан</w:t>
            </w:r>
          </w:p>
        </w:tc>
        <w:tc>
          <w:tcPr>
            <w:cnfStyle w:val="000000100000"/>
            <w:tcW w:w="377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ноги вместе, руки на поясе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 – поворот туловища влево,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2 - поворот туловища вправо</w:t>
            </w:r>
          </w:p>
        </w:tc>
        <w:tc>
          <w:tcPr>
            <w:cnfStyle w:val="000000100000"/>
            <w:tcW w:w="78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Сшил портной нам всем кафтан,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девчонкам сарафан,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Покрутись, покрутись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обновкой похвались.</w:t>
            </w:r>
          </w:p>
        </w:tc>
      </w:tr>
      <w:tr>
        <w:trPr/>
        <w:tc>
          <w:tcPr>
            <w:cnfStyle w:val="00100001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Сапоги</w:t>
            </w:r>
          </w:p>
        </w:tc>
        <w:tc>
          <w:tcPr>
            <w:cnfStyle w:val="000000010000"/>
            <w:tcW w:w="377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сидя на полу, ноги втянуты,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упор сзади</w:t>
            </w:r>
          </w:p>
          <w:p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поднимаем правую ногу, 2 – И.П.</w:t>
            </w:r>
          </w:p>
          <w:p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3 – поднимаем левую ногу. 4 – И.П.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010000"/>
            <w:tcW w:w="78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сапожник не скучает,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Сапоги нам всем тачает.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10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Отдых</w:t>
            </w:r>
          </w:p>
        </w:tc>
        <w:tc>
          <w:tcPr>
            <w:cnfStyle w:val="000000100000"/>
            <w:tcW w:w="377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лежа на животе, руки согнуты в локтях под подбородком.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– качание ногами вверх, вниз</w:t>
            </w:r>
          </w:p>
        </w:tc>
        <w:tc>
          <w:tcPr>
            <w:cnfStyle w:val="000000100000"/>
            <w:tcW w:w="78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теперь мы отдыхаем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ногами поболтаем</w:t>
            </w:r>
          </w:p>
        </w:tc>
      </w:tr>
      <w:tr>
        <w:trPr/>
        <w:tc>
          <w:tcPr>
            <w:cnfStyle w:val="00100001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Молодцы</w:t>
            </w:r>
          </w:p>
        </w:tc>
        <w:tc>
          <w:tcPr>
            <w:cnfStyle w:val="000000010000"/>
            <w:tcW w:w="377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Прыжки вправо и влево на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двух ногах</w:t>
            </w:r>
          </w:p>
        </w:tc>
        <w:tc>
          <w:tcPr>
            <w:cnfStyle w:val="000000010000"/>
            <w:tcW w:w="78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Одежду новую надели,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же мы похорошели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10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«Путаница»</w:t>
            </w:r>
          </w:p>
        </w:tc>
        <w:tc>
          <w:tcPr>
            <w:cnfStyle w:val="000000100000"/>
            <w:tcW w:w="377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команде и с помощью взрослого дети, стоящие в кругу, запутываются. Ведущий пытается их распутать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100000"/>
            <w:tcW w:w="78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>
      <w:pPr>
        <w:shd w:val="clear" w:color="auto" w:fill="ffffff"/>
        <w:spacing w:after="15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Мастера и мастерицы</w:t>
      </w:r>
    </w:p>
    <w:tbl>
      <w:tblPr>
        <w:tblW w:w="13467" w:type="dxa"/>
        <w:tblInd w:w="6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50"/>
        <w:gridCol w:w="3664"/>
        <w:gridCol w:w="7953"/>
      </w:tblGrid>
      <w:tr>
        <w:trPr/>
        <w:tc>
          <w:tcPr>
            <w:cnfStyle w:val="10100000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упражнения</w:t>
            </w:r>
          </w:p>
        </w:tc>
        <w:tc>
          <w:tcPr>
            <w:cnfStyle w:val="100000000000"/>
            <w:tcW w:w="36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cnfStyle w:val="100000000000"/>
            <w:tcW w:w="79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Речевое сопровождение</w:t>
            </w:r>
          </w:p>
        </w:tc>
      </w:tr>
      <w:tr>
        <w:trPr/>
        <w:tc>
          <w:tcPr>
            <w:cnfStyle w:val="00100010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</w:t>
            </w:r>
          </w:p>
        </w:tc>
        <w:tc>
          <w:tcPr>
            <w:cnfStyle w:val="000000100000"/>
            <w:tcW w:w="36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 в колонне, с выполнением команд педагога</w:t>
            </w:r>
          </w:p>
        </w:tc>
        <w:tc>
          <w:tcPr>
            <w:cnfStyle w:val="000000100000"/>
            <w:tcW w:w="79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Бывает много профессий на свете,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на зарядке давайте покажем их дети.</w:t>
            </w:r>
          </w:p>
        </w:tc>
      </w:tr>
      <w:tr>
        <w:trPr/>
        <w:tc>
          <w:tcPr>
            <w:cnfStyle w:val="00100001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Подскоки</w:t>
            </w:r>
          </w:p>
        </w:tc>
        <w:tc>
          <w:tcPr>
            <w:cnfStyle w:val="000000010000"/>
            <w:tcW w:w="36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Бег в разном темпе по своей дорожке</w:t>
            </w:r>
          </w:p>
        </w:tc>
        <w:tc>
          <w:tcPr>
            <w:cnfStyle w:val="000000010000"/>
            <w:tcW w:w="79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 шофер и он не трус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машине возит груз.</w:t>
            </w:r>
          </w:p>
        </w:tc>
      </w:tr>
      <w:tr>
        <w:trPr/>
        <w:tc>
          <w:tcPr>
            <w:cnfStyle w:val="00100010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Дыхательные упражнения</w:t>
            </w:r>
          </w:p>
        </w:tc>
        <w:tc>
          <w:tcPr>
            <w:cnfStyle w:val="000000100000"/>
            <w:tcW w:w="36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изображают самолет</w:t>
            </w:r>
          </w:p>
        </w:tc>
        <w:tc>
          <w:tcPr>
            <w:cnfStyle w:val="000000100000"/>
            <w:tcW w:w="79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Это летчик. Он пилот.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небе водит самолет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01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</w:t>
            </w:r>
          </w:p>
        </w:tc>
        <w:tc>
          <w:tcPr>
            <w:cnfStyle w:val="000000010000"/>
            <w:tcW w:w="36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Спокойная ходьба, по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команде «Крановщик» - останавливаемся, поднимаем руки вверх</w:t>
            </w:r>
          </w:p>
        </w:tc>
        <w:tc>
          <w:tcPr>
            <w:cnfStyle w:val="000000010000"/>
            <w:tcW w:w="79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Профессия крановщик,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Тоже очень знаменит</w:t>
            </w:r>
          </w:p>
        </w:tc>
      </w:tr>
      <w:tr>
        <w:trPr/>
        <w:tc>
          <w:tcPr>
            <w:cnfStyle w:val="001000100000"/>
            <w:tcW w:w="13467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01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Строитель</w:t>
            </w:r>
          </w:p>
        </w:tc>
        <w:tc>
          <w:tcPr>
            <w:cnfStyle w:val="000000010000"/>
            <w:tcW w:w="36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 П. - ноги вместе, руки на поясе;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 поочерёдно поднимать руки вверх, встать на носочки;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010000"/>
            <w:tcW w:w="79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Строитель кладет кирпичи,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вырастают этажи.</w:t>
            </w:r>
          </w:p>
        </w:tc>
      </w:tr>
      <w:tr>
        <w:trPr/>
        <w:tc>
          <w:tcPr>
            <w:cnfStyle w:val="00100010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cnfStyle w:val="000000100000"/>
            <w:tcW w:w="36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ноги вместе,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прижаты к груди, кисти сложены в кулаки стоят одна на другой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– круговые выпрямления рук (помешиваем еду)</w:t>
            </w:r>
          </w:p>
        </w:tc>
        <w:tc>
          <w:tcPr>
            <w:cnfStyle w:val="000000100000"/>
            <w:tcW w:w="79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 варит суп, компот,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Жарит вкусный пирожок.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01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cnfStyle w:val="000000010000"/>
            <w:tcW w:w="36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ноги на ширине плеч,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на поясе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повороты туловища вправо, влево, с отведением рук в стороны;</w:t>
            </w:r>
          </w:p>
        </w:tc>
        <w:tc>
          <w:tcPr>
            <w:cnfStyle w:val="000000010000"/>
            <w:tcW w:w="79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Учитель в школе много знаний нам даёт,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Чтоб каждый умным быть бы мог.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10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Шофер</w:t>
            </w:r>
          </w:p>
        </w:tc>
        <w:tc>
          <w:tcPr>
            <w:cnfStyle w:val="000000100000"/>
            <w:tcW w:w="36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ноги вместе, руки на поясе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 – присели, завели мотор,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2 – И.П.</w:t>
            </w:r>
          </w:p>
        </w:tc>
        <w:tc>
          <w:tcPr>
            <w:cnfStyle w:val="000000100000"/>
            <w:tcW w:w="79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Водитель с рейса груз везёт,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 магазин продукты раздаёт.</w:t>
            </w:r>
          </w:p>
        </w:tc>
      </w:tr>
      <w:tr>
        <w:trPr/>
        <w:tc>
          <w:tcPr>
            <w:cnfStyle w:val="00100001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cnfStyle w:val="000000010000"/>
            <w:tcW w:w="36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сидя на полу, ноги втянуты,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упор сзади</w:t>
            </w:r>
          </w:p>
          <w:p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разводим ноги в стороны,</w:t>
            </w:r>
          </w:p>
          <w:p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2 – И.П.</w:t>
            </w:r>
          </w:p>
        </w:tc>
        <w:tc>
          <w:tcPr>
            <w:cnfStyle w:val="000000010000"/>
            <w:tcW w:w="79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дворник чисто подметёт дворы,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Чтоб любовались ими мы.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10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cnfStyle w:val="000000100000"/>
            <w:tcW w:w="36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Лежа на животе, руки согнуты под грудью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 – подъем туловища,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2 – И.П.</w:t>
            </w:r>
          </w:p>
        </w:tc>
        <w:tc>
          <w:tcPr>
            <w:cnfStyle w:val="000000100000"/>
            <w:tcW w:w="79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вы пока ещё малы,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много, много знать должны.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01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Молодцы</w:t>
            </w:r>
          </w:p>
        </w:tc>
        <w:tc>
          <w:tcPr>
            <w:cnfStyle w:val="000000010000"/>
            <w:tcW w:w="36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Прыжки вверх на двух ногах</w:t>
            </w:r>
          </w:p>
        </w:tc>
        <w:tc>
          <w:tcPr>
            <w:cnfStyle w:val="000000010000"/>
            <w:tcW w:w="79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скоро тоже порастем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работать все пойдем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100000"/>
            <w:tcW w:w="1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«Угадай профессию» -</w:t>
            </w:r>
          </w:p>
        </w:tc>
        <w:tc>
          <w:tcPr>
            <w:cnfStyle w:val="000000100000"/>
            <w:tcW w:w="36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команде и с помощью взрослого дети, стоящие в кругу, запутываются. Ведущий пытается их распутать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100000"/>
            <w:tcW w:w="79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волнуются, раз, дети, волнуются два, дети волнуются три, профессию определи</w:t>
            </w:r>
          </w:p>
        </w:tc>
      </w:tr>
    </w:tbl>
    <w:p>
      <w:pPr>
        <w:shd w:val="clear" w:color="auto" w:fill="ffffff"/>
        <w:spacing w:after="15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 w:type="textWrapping"/>
      </w:r>
    </w:p>
    <w:p>
      <w:pPr>
        <w:shd w:val="clear" w:color="auto" w:fill="ffffff"/>
        <w:spacing w:after="150" w:line="240" w:lineRule="auto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Куклы - обереги</w:t>
      </w:r>
    </w:p>
    <w:tbl>
      <w:tblPr>
        <w:tblW w:w="13467" w:type="dxa"/>
        <w:tblInd w:w="6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6"/>
        <w:gridCol w:w="3653"/>
        <w:gridCol w:w="7928"/>
      </w:tblGrid>
      <w:tr>
        <w:trPr/>
        <w:tc>
          <w:tcPr>
            <w:cnfStyle w:val="101000000000"/>
            <w:tcW w:w="18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упражнения</w:t>
            </w:r>
          </w:p>
        </w:tc>
        <w:tc>
          <w:tcPr>
            <w:cnfStyle w:val="100000000000"/>
            <w:tcW w:w="36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cnfStyle w:val="100000000000"/>
            <w:tcW w:w="792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Речевое сопровождение</w:t>
            </w:r>
          </w:p>
        </w:tc>
      </w:tr>
      <w:tr>
        <w:trPr/>
        <w:tc>
          <w:tcPr>
            <w:cnfStyle w:val="001000100000"/>
            <w:tcW w:w="18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</w:t>
            </w:r>
          </w:p>
        </w:tc>
        <w:tc>
          <w:tcPr>
            <w:cnfStyle w:val="000000100000"/>
            <w:tcW w:w="36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 в колонне, с выполнением команд педагога</w:t>
            </w:r>
          </w:p>
        </w:tc>
        <w:tc>
          <w:tcPr>
            <w:cnfStyle w:val="000000100000"/>
            <w:tcW w:w="792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Идут сегодня по дороге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Наши куклы обереги</w:t>
            </w:r>
          </w:p>
        </w:tc>
      </w:tr>
      <w:tr>
        <w:trPr/>
        <w:tc>
          <w:tcPr>
            <w:cnfStyle w:val="001000010000"/>
            <w:tcW w:w="18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Подскоки</w:t>
            </w:r>
          </w:p>
        </w:tc>
        <w:tc>
          <w:tcPr>
            <w:cnfStyle w:val="000000010000"/>
            <w:tcW w:w="36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Бег в разном темпе по своей дорожке</w:t>
            </w:r>
          </w:p>
        </w:tc>
        <w:tc>
          <w:tcPr>
            <w:cnfStyle w:val="000000010000"/>
            <w:tcW w:w="792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Веселушки озорные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Красавицы расписные</w:t>
            </w:r>
          </w:p>
        </w:tc>
      </w:tr>
      <w:tr>
        <w:trPr/>
        <w:tc>
          <w:tcPr>
            <w:cnfStyle w:val="001000100000"/>
            <w:tcW w:w="18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Дыхательные упражнения</w:t>
            </w:r>
          </w:p>
        </w:tc>
        <w:tc>
          <w:tcPr>
            <w:cnfStyle w:val="000000100000"/>
            <w:tcW w:w="36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выполняют команды педагога</w:t>
            </w:r>
          </w:p>
        </w:tc>
        <w:tc>
          <w:tcPr>
            <w:cnfStyle w:val="000000100000"/>
            <w:tcW w:w="792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Куклы красавицы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Всем очень нравятся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010000"/>
            <w:tcW w:w="18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</w:t>
            </w:r>
          </w:p>
        </w:tc>
        <w:tc>
          <w:tcPr>
            <w:cnfStyle w:val="000000010000"/>
            <w:tcW w:w="36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Спокойная ходьба, по команде «Куклы в дом» -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останавливаемся, замираем</w:t>
            </w:r>
          </w:p>
        </w:tc>
        <w:tc>
          <w:tcPr>
            <w:cnfStyle w:val="000000010000"/>
            <w:tcW w:w="792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Куклы к нам пришли играть,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Их не будем огорчать</w:t>
            </w:r>
          </w:p>
        </w:tc>
      </w:tr>
      <w:tr>
        <w:trPr/>
        <w:tc>
          <w:tcPr>
            <w:cnfStyle w:val="001000100000"/>
            <w:tcW w:w="13467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010000"/>
            <w:tcW w:w="18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рябинка</w:t>
            </w:r>
          </w:p>
        </w:tc>
        <w:tc>
          <w:tcPr>
            <w:cnfStyle w:val="000000010000"/>
            <w:tcW w:w="36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 П. - ноги вместе, руки на поясе;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 поочерёдно поднимать руки вверх, встать на носочки;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010000"/>
            <w:tcW w:w="792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Кукла рябинка,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Высокая тростника.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Вверх потянется,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нечистью справится.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100000"/>
            <w:tcW w:w="18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желанница</w:t>
            </w:r>
          </w:p>
        </w:tc>
        <w:tc>
          <w:tcPr>
            <w:cnfStyle w:val="000000100000"/>
            <w:tcW w:w="36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ноги на ширине плеч,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на поясе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повороты туловища вправо, влево, с отведением рук в стороны;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100000"/>
            <w:tcW w:w="792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Куколка желанница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Всем ребятам нравится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010000"/>
            <w:tcW w:w="18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травница</w:t>
            </w:r>
          </w:p>
        </w:tc>
        <w:tc>
          <w:tcPr>
            <w:cnfStyle w:val="000000010000"/>
            <w:tcW w:w="36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ноги вместе,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на поясе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 – наклон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2 – И.П.</w:t>
            </w:r>
          </w:p>
        </w:tc>
        <w:tc>
          <w:tcPr>
            <w:cnfStyle w:val="000000010000"/>
            <w:tcW w:w="792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Кукла травница,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растениями собирается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100000"/>
            <w:tcW w:w="18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кувадка</w:t>
            </w:r>
          </w:p>
        </w:tc>
        <w:tc>
          <w:tcPr>
            <w:cnfStyle w:val="000000100000"/>
            <w:tcW w:w="36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ноги вместе,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на поясе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 – наклон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2 – И.П.</w:t>
            </w:r>
          </w:p>
        </w:tc>
        <w:tc>
          <w:tcPr>
            <w:cnfStyle w:val="000000100000"/>
            <w:tcW w:w="792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Куколка кувадка,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малышам в кроватку</w:t>
            </w:r>
          </w:p>
        </w:tc>
      </w:tr>
      <w:tr>
        <w:trPr/>
        <w:tc>
          <w:tcPr>
            <w:cnfStyle w:val="001000010000"/>
            <w:tcW w:w="18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неразлучники</w:t>
            </w:r>
          </w:p>
        </w:tc>
        <w:tc>
          <w:tcPr>
            <w:cnfStyle w:val="000000010000"/>
            <w:tcW w:w="36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в паре ноги вместе, держимся за руки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 – присели,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2 – И.П.</w:t>
            </w:r>
          </w:p>
        </w:tc>
        <w:tc>
          <w:tcPr>
            <w:cnfStyle w:val="000000010000"/>
            <w:tcW w:w="792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Неразлучники с тобой,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один, что другой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100000"/>
            <w:tcW w:w="18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пеленашка</w:t>
            </w:r>
          </w:p>
        </w:tc>
        <w:tc>
          <w:tcPr>
            <w:cnfStyle w:val="000000100000"/>
            <w:tcW w:w="36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– лежа на полу, на спине, руки вдоль туловища</w:t>
            </w:r>
          </w:p>
          <w:p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поворот вправо, 2 – И.П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3 3 - влево, 4 – И.П.</w:t>
            </w:r>
          </w:p>
        </w:tc>
        <w:tc>
          <w:tcPr>
            <w:cnfStyle w:val="000000100000"/>
            <w:tcW w:w="792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Эта кукла пеленашка,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Неуклюжая рубашка.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Влево, вправо поворот,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потом наоборот.</w:t>
            </w:r>
          </w:p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010000"/>
            <w:tcW w:w="18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Молодцы</w:t>
            </w:r>
          </w:p>
        </w:tc>
        <w:tc>
          <w:tcPr>
            <w:cnfStyle w:val="000000010000"/>
            <w:tcW w:w="36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Прыжки вверх на двух ногах</w:t>
            </w:r>
          </w:p>
        </w:tc>
        <w:tc>
          <w:tcPr>
            <w:cnfStyle w:val="000000010000"/>
            <w:tcW w:w="792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Куклы с нами не скучают,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Весело прыгают играют</w:t>
            </w:r>
          </w:p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100000"/>
            <w:tcW w:w="18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М. игра «Куклу в руку ты возьми и движение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покажи</w:t>
            </w:r>
          </w:p>
        </w:tc>
        <w:tc>
          <w:tcPr>
            <w:cnfStyle w:val="000000100000"/>
            <w:tcW w:w="36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И.П. дети в кругу</w:t>
            </w:r>
          </w:p>
        </w:tc>
        <w:tc>
          <w:tcPr>
            <w:cnfStyle w:val="000000100000"/>
            <w:tcW w:w="792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в кругу, в руках у трех человек по кукле. Пока звучит бубен куклы передаются по кругу, Бубен остановлен. Тот, у кого кукла в руках должен назвать ее и показать движение. Дети повторяют.</w:t>
            </w:r>
          </w:p>
        </w:tc>
      </w:tr>
    </w:tbl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 w:type="textWrapping"/>
      </w: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 w:type="textWrapping"/>
      </w: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 w:type="textWrapping"/>
      </w: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 w:type="textWrapping"/>
      </w: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 w:type="textWrapping"/>
      </w: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sectPr>
      <w:pgSz w:w="16838" w:h="11906" w:orient="landscape"/>
      <w:pgMar w:top="850" w:right="1134" w:bottom="170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 w:val="o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927" w:hanging="360"/>
      </w:p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23"/>
    <w:rsid w:val="001067DA"/>
    <w:rsid w:val="001C2B65"/>
    <w:rsid w:val="004A7BEA"/>
    <w:rsid w:val="00903710"/>
    <w:rsid w:val="00C24913"/>
    <w:rsid w:val="00D0034E"/>
    <w:rsid w:val="00D70462"/>
    <w:rsid w:val="00DE0223"/>
    <w:rsid w:val="00EC5C79"/>
    <w:rsid w:val="00F0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numbering" w:customStyle="1" w:styleId="Нетсписка1">
    <w:name w:val="Нет списка1"/>
    <w:uiPriority w:val="99"/>
    <w:semiHidden w:val="on"/>
    <w:unhideWhenUsed w:val="on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pPr>
      <w:widowControl w:val="off"/>
      <w:spacing w:after="0" w:line="240" w:lineRule="auto"/>
    </w:pPr>
    <w:rPr>
      <w:rFonts w:ascii="Franklin Gothic Medium" w:cs="Times New Roman" w:eastAsia="Times New Roman" w:hAnsi="Franklin Gothic Medium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pPr>
      <w:widowControl w:val="off"/>
      <w:spacing w:after="0" w:line="240" w:lineRule="auto"/>
    </w:pPr>
    <w:rPr>
      <w:rFonts w:ascii="Franklin Gothic Medium" w:cs="Times New Roman" w:eastAsia="Times New Roman" w:hAnsi="Franklin Gothic Medium"/>
      <w:sz w:val="24"/>
      <w:szCs w:val="24"/>
      <w:lang w:eastAsia="ru-RU"/>
    </w:rPr>
  </w:style>
  <w:style w:type="paragraph" w:customStyle="1" w:styleId="Style40">
    <w:name w:val="Style40"/>
    <w:basedOn w:val="Normal"/>
    <w:uiPriority w:val="99"/>
    <w:pPr>
      <w:widowControl w:val="off"/>
      <w:spacing w:after="0" w:line="240" w:lineRule="auto"/>
    </w:pPr>
    <w:rPr>
      <w:rFonts w:ascii="Franklin Gothic Medium" w:cs="Times New Roman" w:eastAsia="Times New Roman" w:hAnsi="Franklin Gothic Medium"/>
      <w:sz w:val="24"/>
      <w:szCs w:val="24"/>
      <w:lang w:eastAsia="ru-RU"/>
    </w:rPr>
  </w:style>
  <w:style w:type="paragraph" w:customStyle="1" w:styleId="Содержимоетаблицы">
    <w:name w:val="Содержимое таблицы"/>
    <w:basedOn w:val="Normal"/>
    <w:uiPriority w:val="99"/>
    <w:pPr>
      <w:widowControl w:val="off"/>
      <w:spacing w:after="0" w:line="240" w:lineRule="auto"/>
    </w:pPr>
    <w:rPr>
      <w:rFonts w:ascii="Times New Roman" w:cs="Times New Roman" w:eastAsia="Times New Roman" w:hAnsi="Times New Roman"/>
      <w:sz w:val="24"/>
      <w:szCs w:val="20"/>
    </w:rPr>
  </w:style>
  <w:style w:type="character" w:customStyle="1" w:styleId="FontStyle181">
    <w:name w:val="Font Style181"/>
    <w:basedOn w:val="DefaultParagraphFont"/>
    <w:uiPriority w:val="99"/>
    <w:rPr>
      <w:rFonts w:ascii="Georgia" w:cs="Georgia" w:hAnsi="Georgia" w:hint="default"/>
      <w:sz w:val="20"/>
      <w:szCs w:val="20"/>
    </w:rPr>
  </w:style>
  <w:style w:type="character" w:customStyle="1" w:styleId="FontStyle183">
    <w:name w:val="Font Style183"/>
    <w:basedOn w:val="DefaultParagraphFont"/>
    <w:uiPriority w:val="99"/>
    <w:rPr>
      <w:rFonts w:ascii="Arial Unicode MS" w:cs="Arial Unicode MS" w:eastAsia="Arial Unicode MS" w:hAnsi="Arial Unicode MS" w:hint="eastAsia"/>
      <w:b/>
      <w:bCs/>
      <w:sz w:val="20"/>
      <w:szCs w:val="20"/>
    </w:rPr>
  </w:style>
  <w:style w:type="character" w:customStyle="1" w:styleId="FontStyle194">
    <w:name w:val="Font Style194"/>
    <w:basedOn w:val="DefaultParagraphFont"/>
    <w:uiPriority w:val="99"/>
    <w:rPr>
      <w:rFonts w:ascii="Georgia" w:cs="Georgia" w:hAnsi="Georgia" w:hint="default"/>
      <w:b/>
      <w:bCs/>
      <w:sz w:val="20"/>
      <w:szCs w:val="20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0462"/>
  </w:style>
  <w:style w:type="paragraph" w:styleId="a3">
    <w:name w:val="Normal (Web)"/>
    <w:basedOn w:val="a"/>
    <w:uiPriority w:val="99"/>
    <w:unhideWhenUsed/>
    <w:rsid w:val="00D7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C5C7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C5C7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C5C7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EC5C7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81">
    <w:name w:val="Font Style181"/>
    <w:basedOn w:val="a0"/>
    <w:uiPriority w:val="99"/>
    <w:rsid w:val="00EC5C79"/>
    <w:rPr>
      <w:rFonts w:ascii="Georgia" w:hAnsi="Georgia" w:cs="Georgia" w:hint="default"/>
      <w:sz w:val="20"/>
      <w:szCs w:val="20"/>
    </w:rPr>
  </w:style>
  <w:style w:type="character" w:customStyle="1" w:styleId="FontStyle183">
    <w:name w:val="Font Style183"/>
    <w:basedOn w:val="a0"/>
    <w:uiPriority w:val="99"/>
    <w:rsid w:val="00EC5C79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character" w:customStyle="1" w:styleId="FontStyle194">
    <w:name w:val="Font Style194"/>
    <w:basedOn w:val="a0"/>
    <w:uiPriority w:val="99"/>
    <w:rsid w:val="00EC5C79"/>
    <w:rPr>
      <w:rFonts w:ascii="Georgia" w:hAnsi="Georgia" w:cs="Georgia" w:hint="default"/>
      <w:b/>
      <w:bCs/>
      <w:sz w:val="20"/>
      <w:szCs w:val="20"/>
    </w:rPr>
  </w:style>
  <w:style w:type="table" w:styleId="a5">
    <w:name w:val="Table Grid"/>
    <w:basedOn w:val="a1"/>
    <w:uiPriority w:val="59"/>
    <w:rsid w:val="00EC5C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C5C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C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1656">
          <w:marLeft w:val="0"/>
          <w:marRight w:val="0"/>
          <w:marTop w:val="330"/>
          <w:marBottom w:val="33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2786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5901</Words>
  <Characters>33642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</dc:creator>
  <cp:lastModifiedBy>Ольга</cp:lastModifiedBy>
</cp:coreProperties>
</file>